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18FD" w:rsidRPr="00F206E9" w:rsidRDefault="007018FD" w:rsidP="00FE3A49">
      <w:pPr>
        <w:spacing w:after="120"/>
        <w:jc w:val="center"/>
        <w:rPr>
          <w:rFonts w:ascii="Arial" w:hAnsi="Arial" w:cs="Arial"/>
          <w:b/>
        </w:rPr>
      </w:pPr>
      <w:r w:rsidRPr="00F206E9">
        <w:rPr>
          <w:rFonts w:ascii="Arial" w:hAnsi="Arial" w:cs="Arial"/>
          <w:b/>
        </w:rPr>
        <w:t>Work Schedules and Slee</w:t>
      </w:r>
      <w:r>
        <w:rPr>
          <w:rFonts w:ascii="Arial" w:hAnsi="Arial" w:cs="Arial"/>
          <w:b/>
        </w:rPr>
        <w:t>p Patterns of Railroad Train &amp;</w:t>
      </w:r>
      <w:r w:rsidRPr="00F206E9">
        <w:rPr>
          <w:rFonts w:ascii="Arial" w:hAnsi="Arial" w:cs="Arial"/>
          <w:b/>
        </w:rPr>
        <w:t xml:space="preserve"> Engine Service </w:t>
      </w:r>
      <w:r>
        <w:rPr>
          <w:rFonts w:ascii="Arial" w:hAnsi="Arial" w:cs="Arial"/>
          <w:b/>
        </w:rPr>
        <w:t>Workers</w:t>
      </w:r>
      <w:r w:rsidRPr="00F206E9">
        <w:rPr>
          <w:rFonts w:ascii="Arial" w:hAnsi="Arial" w:cs="Arial"/>
          <w:b/>
        </w:rPr>
        <w:t>: Description of the Survey Data</w:t>
      </w:r>
    </w:p>
    <w:p w:rsidR="007018FD" w:rsidRDefault="007018FD" w:rsidP="00FE3A49">
      <w:pPr>
        <w:spacing w:after="120"/>
      </w:pPr>
      <w:r>
        <w:t xml:space="preserve">The Federal Railroad Administration (FRA) sponsored a study of the work schedules and sleep patterns of railroad train and engine service (T&amp;E) employees.  The purpose of this document is to describe the study’s data files that are available at </w:t>
      </w:r>
      <w:hyperlink r:id="rId10" w:history="1">
        <w:r w:rsidRPr="00B67029">
          <w:rPr>
            <w:rStyle w:val="Hyperlink"/>
          </w:rPr>
          <w:t>www.fra.dot.gov</w:t>
        </w:r>
      </w:hyperlink>
      <w:r>
        <w:t xml:space="preserve">.  A separate technical report describes the study methods and findings in detail (see reference below).  The Office of Management and Budget (OMB) approved this collection of information under OMB control number 2130-0577 on April 30, 2008.  Data collection for this study occurred in May/June 2008.  These data were collected </w:t>
      </w:r>
      <w:r>
        <w:rPr>
          <w:i/>
        </w:rPr>
        <w:t>exclusively</w:t>
      </w:r>
      <w:r>
        <w:t xml:space="preserve"> for statistical purposes and may not be used for any other purpose.</w:t>
      </w:r>
    </w:p>
    <w:p w:rsidR="007018FD" w:rsidRPr="00EE75F1" w:rsidRDefault="007018FD" w:rsidP="00FE3A49">
      <w:pPr>
        <w:spacing w:before="120" w:after="120"/>
        <w:rPr>
          <w:b/>
        </w:rPr>
      </w:pPr>
      <w:r w:rsidRPr="00EE75F1">
        <w:rPr>
          <w:b/>
        </w:rPr>
        <w:t>Survey Methodology</w:t>
      </w:r>
    </w:p>
    <w:p w:rsidR="007018FD" w:rsidRDefault="007018FD" w:rsidP="00FE3A49">
      <w:pPr>
        <w:spacing w:after="120"/>
      </w:pPr>
      <w:r>
        <w:t>The study collected data from a random sample of actively working U.S. railroad T&amp;E personnel.  The study used two survey instruments, a background survey and a daily log.  Copies of both instruments are a part of this document.  The background survey gathered demographic information, descriptive data for the T&amp;E worker’s job type and work schedule, and a self-assessment of overall well-being.  Study participants used the daily log to record sleep and work periods on both regular workdays and non-workdays for a 2-week period.</w:t>
      </w:r>
    </w:p>
    <w:p w:rsidR="007018FD" w:rsidRDefault="007018FD" w:rsidP="00FE3A49">
      <w:pPr>
        <w:spacing w:after="120"/>
      </w:pPr>
      <w:r>
        <w:t>The response rate for the survey was 33 percent.  The accompanying files contain data for the 250 usable responses.</w:t>
      </w:r>
    </w:p>
    <w:p w:rsidR="007018FD" w:rsidRPr="00EE75F1" w:rsidRDefault="007018FD" w:rsidP="00FE3A49">
      <w:pPr>
        <w:spacing w:before="120" w:after="120"/>
        <w:rPr>
          <w:b/>
        </w:rPr>
      </w:pPr>
      <w:r>
        <w:rPr>
          <w:b/>
        </w:rPr>
        <w:t>Data File and Description of Data Organization</w:t>
      </w:r>
    </w:p>
    <w:p w:rsidR="007018FD" w:rsidRDefault="007018FD" w:rsidP="00FE3A49">
      <w:pPr>
        <w:spacing w:after="120"/>
      </w:pPr>
      <w:r>
        <w:t>Data from each participant’s background survey and daily log are available in a single Excel workbook named “T&amp;E Worker Data.xlsx.”  The background survey data is in one worksheet of the Excel workbook while the sleep and alertness ratings as well as the daily log data are in two additional worksheets.  A unique participant identification number appears in all three worksheets providing a common reference among the different worksheets. Another worksheet in the data file describes the contents of each data field as well as the format of each data field.</w:t>
      </w:r>
    </w:p>
    <w:p w:rsidR="007018FD" w:rsidRPr="00B30068" w:rsidRDefault="007018FD" w:rsidP="00FE3A49">
      <w:pPr>
        <w:spacing w:before="120" w:after="120"/>
        <w:rPr>
          <w:b/>
        </w:rPr>
      </w:pPr>
      <w:r w:rsidRPr="00B30068">
        <w:rPr>
          <w:b/>
        </w:rPr>
        <w:t>Adjustments</w:t>
      </w:r>
      <w:r>
        <w:rPr>
          <w:b/>
        </w:rPr>
        <w:t xml:space="preserve"> to the Data</w:t>
      </w:r>
    </w:p>
    <w:p w:rsidR="007018FD" w:rsidRDefault="007018FD" w:rsidP="00FE3A49">
      <w:pPr>
        <w:spacing w:after="120"/>
      </w:pPr>
      <w:r>
        <w:t>Protecting the identity of the survey participants necessitated some modifications to the original dataset.  A few categories of data are reported as ranges rather than as the raw reported data.  For example, this is the case with the age data.  For others, such as years of experience, top coding was used to prevent identification of respondents with over 40 total years of experience.  Sex of the participant does not appear in the data because of the small number of women in the sample.  Comparison of the survey instruments, which appear on the following pages, with the data file will reveal where these adjustments were made.  Blank fields indicate no response from the participant.</w:t>
      </w:r>
    </w:p>
    <w:p w:rsidR="007018FD" w:rsidRPr="004427E4" w:rsidRDefault="007018FD" w:rsidP="00FE3A49">
      <w:pPr>
        <w:spacing w:before="120" w:after="120"/>
        <w:rPr>
          <w:b/>
        </w:rPr>
      </w:pPr>
      <w:r w:rsidRPr="004427E4">
        <w:rPr>
          <w:b/>
        </w:rPr>
        <w:t>Use of the Data</w:t>
      </w:r>
    </w:p>
    <w:p w:rsidR="007018FD" w:rsidRPr="002F7072" w:rsidRDefault="007018FD" w:rsidP="00FE3A49">
      <w:pPr>
        <w:spacing w:after="120"/>
      </w:pPr>
      <w:r>
        <w:t>These data files are the property of the FRA.  The data is being made available for researchers and others who are interested in the safety and health of the study population an</w:t>
      </w:r>
      <w:r w:rsidR="00C26759">
        <w:t>d</w:t>
      </w:r>
      <w:r>
        <w:t xml:space="preserve"> in the relationship between work schedules and fatigue.  Use of the data in books, journal articles, dissertations, theses and other publications (print or electronic) is authorized provided that the data is cited as “Federal Railroad Administration.  (20</w:t>
      </w:r>
      <w:r w:rsidR="00E87676">
        <w:t>11</w:t>
      </w:r>
      <w:r>
        <w:t xml:space="preserve">).  </w:t>
      </w:r>
      <w:r w:rsidR="00E87676" w:rsidRPr="00FE3A49">
        <w:t>Data file</w:t>
      </w:r>
      <w:r w:rsidR="00E87676">
        <w:t>s:</w:t>
      </w:r>
      <w:r w:rsidR="00E87676" w:rsidRPr="00FE3A49">
        <w:t xml:space="preserve"> </w:t>
      </w:r>
      <w:r w:rsidRPr="00FE3A49">
        <w:t xml:space="preserve">Work schedules and sleep patterns of railroad train and engine </w:t>
      </w:r>
      <w:r w:rsidR="00E87676">
        <w:t>service workers</w:t>
      </w:r>
      <w:r w:rsidRPr="00FE3A49">
        <w:t>.</w:t>
      </w:r>
      <w:r>
        <w:t xml:space="preserve"> </w:t>
      </w:r>
      <w:r w:rsidRPr="002F7072">
        <w:t xml:space="preserve"> </w:t>
      </w:r>
      <w:r>
        <w:t xml:space="preserve">U.S. Department of Transportation:  </w:t>
      </w:r>
      <w:r>
        <w:lastRenderedPageBreak/>
        <w:t>Washington, DC”, and that the FRA is notified of the publication (ATTN:  Thomas G. Raslear, Federal Railroad Administration, Mail Stop 20, 1200 New Jersey Avenue, SE, Washington, DC, 20590).</w:t>
      </w:r>
    </w:p>
    <w:p w:rsidR="007018FD" w:rsidRDefault="007018FD" w:rsidP="007018FD">
      <w:pPr>
        <w:ind w:left="360" w:hanging="360"/>
      </w:pPr>
      <w:r>
        <w:t xml:space="preserve">Gertler, J. &amp; DiFiore, A.  (2009).  </w:t>
      </w:r>
      <w:r w:rsidRPr="005B4642">
        <w:rPr>
          <w:i/>
        </w:rPr>
        <w:t xml:space="preserve">Work schedules and sleep patterns of railroad train and engine service workers.  </w:t>
      </w:r>
      <w:r>
        <w:t>(Report No. DOT/FRA/ORD-09/22).  Washington, DC:  Federal Railroad Administration.</w:t>
      </w:r>
    </w:p>
    <w:p w:rsidR="007018FD" w:rsidRDefault="007018FD"/>
    <w:p w:rsidR="00B678F6" w:rsidRDefault="007018FD">
      <w:r>
        <w:br w:type="page"/>
      </w:r>
    </w:p>
    <w:p w:rsidR="00B678F6" w:rsidRDefault="00B678F6"/>
    <w:p w:rsidR="00B678F6" w:rsidRDefault="00B678F6"/>
    <w:p w:rsidR="00B678F6" w:rsidRDefault="00450225">
      <w:r>
        <w:rPr>
          <w:noProof/>
        </w:rPr>
        <w:pict>
          <v:shapetype id="_x0000_t202" coordsize="21600,21600" o:spt="202" path="m,l,21600r21600,l21600,xe">
            <v:stroke joinstyle="miter"/>
            <v:path gradientshapeok="t" o:connecttype="rect"/>
          </v:shapetype>
          <v:shape id="_x0000_s1028" type="#_x0000_t202" style="position:absolute;margin-left:0;margin-top:0;width:422.55pt;height:515.4pt;z-index:251649536;mso-wrap-style:none;mso-position-horizontal:center" filled="f" strokeweight=".5pt">
            <v:textbox style="mso-next-textbox:#_x0000_s1028;mso-fit-shape-to-text:t">
              <w:txbxContent>
                <w:p w:rsidR="00B678F6" w:rsidRDefault="00C26759">
                  <w:r>
                    <w:rPr>
                      <w:noProof/>
                    </w:rPr>
                    <w:drawing>
                      <wp:inline distT="0" distB="0" distL="0" distR="0">
                        <wp:extent cx="5181600" cy="6374130"/>
                        <wp:effectExtent l="19050" t="0" r="0" b="0"/>
                        <wp:docPr id="2" name="Picture 2" descr="Instruction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tructions-1"/>
                                <pic:cNvPicPr>
                                  <a:picLocks noChangeAspect="1" noChangeArrowheads="1"/>
                                </pic:cNvPicPr>
                              </pic:nvPicPr>
                              <pic:blipFill>
                                <a:blip r:embed="rId11"/>
                                <a:srcRect/>
                                <a:stretch>
                                  <a:fillRect/>
                                </a:stretch>
                              </pic:blipFill>
                              <pic:spPr bwMode="auto">
                                <a:xfrm>
                                  <a:off x="0" y="0"/>
                                  <a:ext cx="5181600" cy="6374130"/>
                                </a:xfrm>
                                <a:prstGeom prst="rect">
                                  <a:avLst/>
                                </a:prstGeom>
                                <a:noFill/>
                                <a:ln w="9525">
                                  <a:noFill/>
                                  <a:miter lim="800000"/>
                                  <a:headEnd/>
                                  <a:tailEnd/>
                                </a:ln>
                              </pic:spPr>
                            </pic:pic>
                          </a:graphicData>
                        </a:graphic>
                      </wp:inline>
                    </w:drawing>
                  </w:r>
                </w:p>
              </w:txbxContent>
            </v:textbox>
          </v:shape>
        </w:pict>
      </w:r>
    </w:p>
    <w:p w:rsidR="00B678F6" w:rsidRDefault="00B678F6"/>
    <w:p w:rsidR="00B678F6" w:rsidRDefault="00B678F6"/>
    <w:p w:rsidR="00B678F6" w:rsidRDefault="00B678F6"/>
    <w:p w:rsidR="00B678F6" w:rsidRDefault="00B678F6"/>
    <w:p w:rsidR="00B678F6" w:rsidRDefault="00B678F6">
      <w:r>
        <w:br w:type="page"/>
      </w:r>
    </w:p>
    <w:p w:rsidR="00B678F6" w:rsidRDefault="00B678F6"/>
    <w:p w:rsidR="00B678F6" w:rsidRDefault="00B678F6"/>
    <w:p w:rsidR="00B678F6" w:rsidRDefault="00450225">
      <w:r>
        <w:rPr>
          <w:noProof/>
        </w:rPr>
        <w:pict>
          <v:shape id="_x0000_s1029" type="#_x0000_t202" style="position:absolute;margin-left:0;margin-top:0;width:431.45pt;height:526.35pt;z-index:251650560;mso-wrap-style:none;mso-position-horizontal:center" filled="f" strokeweight=".5pt">
            <v:textbox style="mso-next-textbox:#_x0000_s1029;mso-fit-shape-to-text:t">
              <w:txbxContent>
                <w:p w:rsidR="00B678F6" w:rsidRDefault="00C26759">
                  <w:r>
                    <w:rPr>
                      <w:noProof/>
                    </w:rPr>
                    <w:drawing>
                      <wp:inline distT="0" distB="0" distL="0" distR="0">
                        <wp:extent cx="5281295" cy="6520180"/>
                        <wp:effectExtent l="19050" t="0" r="0" b="0"/>
                        <wp:docPr id="4" name="Picture 4" descr="Instruction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structions-2"/>
                                <pic:cNvPicPr>
                                  <a:picLocks noChangeAspect="1" noChangeArrowheads="1"/>
                                </pic:cNvPicPr>
                              </pic:nvPicPr>
                              <pic:blipFill>
                                <a:blip r:embed="rId12"/>
                                <a:srcRect/>
                                <a:stretch>
                                  <a:fillRect/>
                                </a:stretch>
                              </pic:blipFill>
                              <pic:spPr bwMode="auto">
                                <a:xfrm>
                                  <a:off x="0" y="0"/>
                                  <a:ext cx="5281295" cy="6520180"/>
                                </a:xfrm>
                                <a:prstGeom prst="rect">
                                  <a:avLst/>
                                </a:prstGeom>
                                <a:noFill/>
                                <a:ln w="9525">
                                  <a:noFill/>
                                  <a:miter lim="800000"/>
                                  <a:headEnd/>
                                  <a:tailEnd/>
                                </a:ln>
                              </pic:spPr>
                            </pic:pic>
                          </a:graphicData>
                        </a:graphic>
                      </wp:inline>
                    </w:drawing>
                  </w:r>
                </w:p>
              </w:txbxContent>
            </v:textbox>
          </v:shape>
        </w:pict>
      </w:r>
    </w:p>
    <w:p w:rsidR="00B678F6" w:rsidRDefault="00B678F6">
      <w:r>
        <w:br w:type="page"/>
      </w:r>
    </w:p>
    <w:p w:rsidR="00B678F6" w:rsidRDefault="00B678F6"/>
    <w:p w:rsidR="00B678F6" w:rsidRDefault="00B678F6"/>
    <w:p w:rsidR="00B678F6" w:rsidRDefault="00450225">
      <w:r>
        <w:rPr>
          <w:noProof/>
        </w:rPr>
        <w:pict>
          <v:shape id="_x0000_s1030" type="#_x0000_t202" style="position:absolute;margin-left:0;margin-top:3.6pt;width:393.3pt;height:478.55pt;z-index:251651584;mso-wrap-style:none;mso-position-horizontal:center" filled="f" strokeweight=".5pt">
            <v:textbox style="mso-next-textbox:#_x0000_s1030;mso-fit-shape-to-text:t">
              <w:txbxContent>
                <w:p w:rsidR="00B678F6" w:rsidRDefault="00C26759" w:rsidP="00237E06">
                  <w:pPr>
                    <w:jc w:val="center"/>
                  </w:pPr>
                  <w:r>
                    <w:rPr>
                      <w:noProof/>
                    </w:rPr>
                    <w:drawing>
                      <wp:inline distT="0" distB="0" distL="0" distR="0">
                        <wp:extent cx="4810760" cy="5903595"/>
                        <wp:effectExtent l="19050" t="0" r="8890" b="0"/>
                        <wp:docPr id="6" name="Picture 6" descr="lo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1"/>
                                <pic:cNvPicPr>
                                  <a:picLocks noChangeAspect="1" noChangeArrowheads="1"/>
                                </pic:cNvPicPr>
                              </pic:nvPicPr>
                              <pic:blipFill>
                                <a:blip r:embed="rId13"/>
                                <a:srcRect/>
                                <a:stretch>
                                  <a:fillRect/>
                                </a:stretch>
                              </pic:blipFill>
                              <pic:spPr bwMode="auto">
                                <a:xfrm>
                                  <a:off x="0" y="0"/>
                                  <a:ext cx="4810760" cy="5903595"/>
                                </a:xfrm>
                                <a:prstGeom prst="rect">
                                  <a:avLst/>
                                </a:prstGeom>
                                <a:noFill/>
                                <a:ln w="9525">
                                  <a:noFill/>
                                  <a:miter lim="800000"/>
                                  <a:headEnd/>
                                  <a:tailEnd/>
                                </a:ln>
                              </pic:spPr>
                            </pic:pic>
                          </a:graphicData>
                        </a:graphic>
                      </wp:inline>
                    </w:drawing>
                  </w:r>
                </w:p>
              </w:txbxContent>
            </v:textbox>
          </v:shape>
        </w:pict>
      </w:r>
    </w:p>
    <w:p w:rsidR="00B678F6" w:rsidRDefault="00B678F6"/>
    <w:p w:rsidR="00B678F6" w:rsidRDefault="00B678F6"/>
    <w:p w:rsidR="00B678F6" w:rsidRDefault="00B678F6"/>
    <w:p w:rsidR="00B678F6" w:rsidRDefault="00B678F6"/>
    <w:p w:rsidR="00B678F6" w:rsidRDefault="00B678F6"/>
    <w:p w:rsidR="00B678F6" w:rsidRDefault="00B678F6">
      <w:r>
        <w:br w:type="page"/>
      </w:r>
    </w:p>
    <w:p w:rsidR="00B678F6" w:rsidRDefault="00B678F6"/>
    <w:p w:rsidR="00B678F6" w:rsidRDefault="00450225">
      <w:r>
        <w:rPr>
          <w:noProof/>
        </w:rPr>
        <w:pict>
          <v:shape id="_x0000_s1031" type="#_x0000_t202" style="position:absolute;margin-left:0;margin-top:5.4pt;width:389.85pt;height:479.15pt;z-index:251652608;mso-wrap-style:none;mso-position-horizontal:center" filled="f" strokeweight=".5pt">
            <v:textbox style="mso-next-textbox:#_x0000_s1031;mso-fit-shape-to-text:t">
              <w:txbxContent>
                <w:p w:rsidR="00B678F6" w:rsidRDefault="00C26759">
                  <w:r>
                    <w:rPr>
                      <w:noProof/>
                    </w:rPr>
                    <w:drawing>
                      <wp:inline distT="0" distB="0" distL="0" distR="0">
                        <wp:extent cx="4764405" cy="5916930"/>
                        <wp:effectExtent l="19050" t="0" r="0" b="0"/>
                        <wp:docPr id="8" name="Picture 8" descr="lo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g2"/>
                                <pic:cNvPicPr>
                                  <a:picLocks noChangeAspect="1" noChangeArrowheads="1"/>
                                </pic:cNvPicPr>
                              </pic:nvPicPr>
                              <pic:blipFill>
                                <a:blip r:embed="rId14"/>
                                <a:srcRect/>
                                <a:stretch>
                                  <a:fillRect/>
                                </a:stretch>
                              </pic:blipFill>
                              <pic:spPr bwMode="auto">
                                <a:xfrm>
                                  <a:off x="0" y="0"/>
                                  <a:ext cx="4764405" cy="5916930"/>
                                </a:xfrm>
                                <a:prstGeom prst="rect">
                                  <a:avLst/>
                                </a:prstGeom>
                                <a:noFill/>
                                <a:ln w="9525">
                                  <a:noFill/>
                                  <a:miter lim="800000"/>
                                  <a:headEnd/>
                                  <a:tailEnd/>
                                </a:ln>
                              </pic:spPr>
                            </pic:pic>
                          </a:graphicData>
                        </a:graphic>
                      </wp:inline>
                    </w:drawing>
                  </w:r>
                </w:p>
              </w:txbxContent>
            </v:textbox>
          </v:shape>
        </w:pict>
      </w:r>
    </w:p>
    <w:p w:rsidR="00B678F6" w:rsidRDefault="00B678F6"/>
    <w:p w:rsidR="00B678F6" w:rsidRDefault="00B678F6"/>
    <w:p w:rsidR="00B678F6" w:rsidRDefault="00B678F6"/>
    <w:p w:rsidR="00B678F6" w:rsidRDefault="00B678F6">
      <w:r>
        <w:br w:type="page"/>
      </w:r>
    </w:p>
    <w:p w:rsidR="00B678F6" w:rsidRDefault="00B678F6"/>
    <w:p w:rsidR="00B678F6" w:rsidRDefault="00450225">
      <w:r>
        <w:rPr>
          <w:noProof/>
        </w:rPr>
        <w:pict>
          <v:shape id="_x0000_s1032" type="#_x0000_t202" style="position:absolute;margin-left:0;margin-top:14.4pt;width:389.9pt;height:479.8pt;z-index:251653632;mso-wrap-style:none;mso-position-horizontal:center" filled="f" strokeweight=".5pt">
            <v:textbox style="mso-next-textbox:#_x0000_s1032;mso-fit-shape-to-text:t">
              <w:txbxContent>
                <w:p w:rsidR="00B678F6" w:rsidRDefault="00C26759">
                  <w:r>
                    <w:rPr>
                      <w:noProof/>
                    </w:rPr>
                    <w:drawing>
                      <wp:inline distT="0" distB="0" distL="0" distR="0">
                        <wp:extent cx="4764405" cy="5910580"/>
                        <wp:effectExtent l="19050" t="0" r="0" b="0"/>
                        <wp:docPr id="10" name="Picture 10" descr="lo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3"/>
                                <pic:cNvPicPr>
                                  <a:picLocks noChangeAspect="1" noChangeArrowheads="1"/>
                                </pic:cNvPicPr>
                              </pic:nvPicPr>
                              <pic:blipFill>
                                <a:blip r:embed="rId15"/>
                                <a:srcRect/>
                                <a:stretch>
                                  <a:fillRect/>
                                </a:stretch>
                              </pic:blipFill>
                              <pic:spPr bwMode="auto">
                                <a:xfrm>
                                  <a:off x="0" y="0"/>
                                  <a:ext cx="4764405" cy="5910580"/>
                                </a:xfrm>
                                <a:prstGeom prst="rect">
                                  <a:avLst/>
                                </a:prstGeom>
                                <a:noFill/>
                                <a:ln w="9525">
                                  <a:noFill/>
                                  <a:miter lim="800000"/>
                                  <a:headEnd/>
                                  <a:tailEnd/>
                                </a:ln>
                              </pic:spPr>
                            </pic:pic>
                          </a:graphicData>
                        </a:graphic>
                      </wp:inline>
                    </w:drawing>
                  </w:r>
                </w:p>
              </w:txbxContent>
            </v:textbox>
          </v:shape>
        </w:pict>
      </w:r>
    </w:p>
    <w:p w:rsidR="00B678F6" w:rsidRDefault="00B678F6"/>
    <w:p w:rsidR="00B678F6" w:rsidRDefault="00B678F6">
      <w:r>
        <w:br w:type="page"/>
      </w:r>
    </w:p>
    <w:p w:rsidR="00B678F6" w:rsidRDefault="00B678F6"/>
    <w:p w:rsidR="00B678F6" w:rsidRDefault="00450225">
      <w:r>
        <w:rPr>
          <w:noProof/>
        </w:rPr>
        <w:pict>
          <v:shape id="_x0000_s1033" type="#_x0000_t202" style="position:absolute;margin-left:0;margin-top:14.4pt;width:389.9pt;height:478.85pt;z-index:251654656;mso-wrap-style:none;mso-position-horizontal:center" filled="f" strokeweight=".5pt">
            <v:textbox style="mso-next-textbox:#_x0000_s1033;mso-fit-shape-to-text:t">
              <w:txbxContent>
                <w:p w:rsidR="00B678F6" w:rsidRDefault="00C26759">
                  <w:r>
                    <w:rPr>
                      <w:noProof/>
                    </w:rPr>
                    <w:drawing>
                      <wp:inline distT="0" distB="0" distL="0" distR="0">
                        <wp:extent cx="4764405" cy="5910580"/>
                        <wp:effectExtent l="19050" t="0" r="0" b="0"/>
                        <wp:docPr id="12" name="Picture 12" descr="lo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4"/>
                                <pic:cNvPicPr>
                                  <a:picLocks noChangeAspect="1" noChangeArrowheads="1"/>
                                </pic:cNvPicPr>
                              </pic:nvPicPr>
                              <pic:blipFill>
                                <a:blip r:embed="rId16"/>
                                <a:srcRect/>
                                <a:stretch>
                                  <a:fillRect/>
                                </a:stretch>
                              </pic:blipFill>
                              <pic:spPr bwMode="auto">
                                <a:xfrm>
                                  <a:off x="0" y="0"/>
                                  <a:ext cx="4764405" cy="5910580"/>
                                </a:xfrm>
                                <a:prstGeom prst="rect">
                                  <a:avLst/>
                                </a:prstGeom>
                                <a:noFill/>
                                <a:ln w="9525">
                                  <a:noFill/>
                                  <a:miter lim="800000"/>
                                  <a:headEnd/>
                                  <a:tailEnd/>
                                </a:ln>
                              </pic:spPr>
                            </pic:pic>
                          </a:graphicData>
                        </a:graphic>
                      </wp:inline>
                    </w:drawing>
                  </w:r>
                </w:p>
              </w:txbxContent>
            </v:textbox>
          </v:shape>
        </w:pict>
      </w:r>
    </w:p>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r>
        <w:br w:type="page"/>
      </w:r>
    </w:p>
    <w:p w:rsidR="00B678F6" w:rsidRDefault="00B678F6"/>
    <w:p w:rsidR="00B678F6" w:rsidRDefault="00450225">
      <w:r>
        <w:rPr>
          <w:noProof/>
        </w:rPr>
        <w:pict>
          <v:shape id="_x0000_s1034" type="#_x0000_t202" style="position:absolute;margin-left:0;margin-top:14.4pt;width:389.9pt;height:478.85pt;z-index:251655680;mso-wrap-style:none;mso-position-horizontal:center" filled="f" strokeweight=".5pt">
            <v:textbox style="mso-next-textbox:#_x0000_s1034;mso-fit-shape-to-text:t">
              <w:txbxContent>
                <w:p w:rsidR="00B678F6" w:rsidRDefault="00C26759">
                  <w:r>
                    <w:rPr>
                      <w:noProof/>
                    </w:rPr>
                    <w:drawing>
                      <wp:inline distT="0" distB="0" distL="0" distR="0">
                        <wp:extent cx="4764405" cy="5910580"/>
                        <wp:effectExtent l="19050" t="0" r="0" b="0"/>
                        <wp:docPr id="14" name="Picture 14" descr="lo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g5"/>
                                <pic:cNvPicPr>
                                  <a:picLocks noChangeAspect="1" noChangeArrowheads="1"/>
                                </pic:cNvPicPr>
                              </pic:nvPicPr>
                              <pic:blipFill>
                                <a:blip r:embed="rId17"/>
                                <a:srcRect/>
                                <a:stretch>
                                  <a:fillRect/>
                                </a:stretch>
                              </pic:blipFill>
                              <pic:spPr bwMode="auto">
                                <a:xfrm>
                                  <a:off x="0" y="0"/>
                                  <a:ext cx="4764405" cy="5910580"/>
                                </a:xfrm>
                                <a:prstGeom prst="rect">
                                  <a:avLst/>
                                </a:prstGeom>
                                <a:noFill/>
                                <a:ln w="9525">
                                  <a:noFill/>
                                  <a:miter lim="800000"/>
                                  <a:headEnd/>
                                  <a:tailEnd/>
                                </a:ln>
                              </pic:spPr>
                            </pic:pic>
                          </a:graphicData>
                        </a:graphic>
                      </wp:inline>
                    </w:drawing>
                  </w:r>
                </w:p>
              </w:txbxContent>
            </v:textbox>
          </v:shape>
        </w:pict>
      </w:r>
    </w:p>
    <w:p w:rsidR="00B678F6" w:rsidRDefault="00B678F6"/>
    <w:p w:rsidR="00B678F6" w:rsidRDefault="00B678F6">
      <w:r>
        <w:br w:type="page"/>
      </w:r>
    </w:p>
    <w:p w:rsidR="00B678F6" w:rsidRDefault="00B678F6"/>
    <w:p w:rsidR="00B678F6" w:rsidRDefault="00450225">
      <w:r>
        <w:rPr>
          <w:noProof/>
        </w:rPr>
        <w:pict>
          <v:shape id="_x0000_s1035" type="#_x0000_t202" style="position:absolute;margin-left:0;margin-top:14.4pt;width:389.85pt;height:476.95pt;z-index:251656704;mso-wrap-style:none;mso-position-horizontal:center" filled="f" strokeweight=".5pt">
            <v:textbox style="mso-next-textbox:#_x0000_s1035;mso-fit-shape-to-text:t">
              <w:txbxContent>
                <w:p w:rsidR="00B678F6" w:rsidRDefault="00C26759">
                  <w:r>
                    <w:rPr>
                      <w:noProof/>
                    </w:rPr>
                    <w:drawing>
                      <wp:inline distT="0" distB="0" distL="0" distR="0">
                        <wp:extent cx="4764405" cy="5890895"/>
                        <wp:effectExtent l="19050" t="0" r="0" b="0"/>
                        <wp:docPr id="16" name="Picture 16" descr="lo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og6"/>
                                <pic:cNvPicPr>
                                  <a:picLocks noChangeAspect="1" noChangeArrowheads="1"/>
                                </pic:cNvPicPr>
                              </pic:nvPicPr>
                              <pic:blipFill>
                                <a:blip r:embed="rId18"/>
                                <a:srcRect/>
                                <a:stretch>
                                  <a:fillRect/>
                                </a:stretch>
                              </pic:blipFill>
                              <pic:spPr bwMode="auto">
                                <a:xfrm>
                                  <a:off x="0" y="0"/>
                                  <a:ext cx="4764405" cy="5890895"/>
                                </a:xfrm>
                                <a:prstGeom prst="rect">
                                  <a:avLst/>
                                </a:prstGeom>
                                <a:noFill/>
                                <a:ln w="9525">
                                  <a:noFill/>
                                  <a:miter lim="800000"/>
                                  <a:headEnd/>
                                  <a:tailEnd/>
                                </a:ln>
                              </pic:spPr>
                            </pic:pic>
                          </a:graphicData>
                        </a:graphic>
                      </wp:inline>
                    </w:drawing>
                  </w:r>
                </w:p>
              </w:txbxContent>
            </v:textbox>
          </v:shape>
        </w:pict>
      </w:r>
    </w:p>
    <w:p w:rsidR="00B678F6" w:rsidRDefault="00B678F6"/>
    <w:p w:rsidR="00B678F6" w:rsidRDefault="00B678F6"/>
    <w:p w:rsidR="00B678F6" w:rsidRDefault="00B678F6"/>
    <w:p w:rsidR="00B678F6" w:rsidRDefault="00B678F6"/>
    <w:p w:rsidR="00B678F6" w:rsidRDefault="00B678F6">
      <w:r>
        <w:br w:type="page"/>
      </w:r>
    </w:p>
    <w:p w:rsidR="00B678F6" w:rsidRDefault="00B678F6"/>
    <w:p w:rsidR="00B678F6" w:rsidRDefault="00B678F6"/>
    <w:p w:rsidR="00B678F6" w:rsidRDefault="00450225">
      <w:r>
        <w:rPr>
          <w:noProof/>
        </w:rPr>
        <w:pict>
          <v:shape id="_x0000_s1036" type="#_x0000_t202" style="position:absolute;margin-left:0;margin-top:3.6pt;width:389.85pt;height:478.85pt;z-index:251657728;mso-wrap-style:none;mso-position-horizontal:center" filled="f" strokeweight=".5pt">
            <v:textbox style="mso-next-textbox:#_x0000_s1036;mso-fit-shape-to-text:t">
              <w:txbxContent>
                <w:p w:rsidR="00B678F6" w:rsidRDefault="00C26759">
                  <w:r>
                    <w:rPr>
                      <w:noProof/>
                    </w:rPr>
                    <w:drawing>
                      <wp:inline distT="0" distB="0" distL="0" distR="0">
                        <wp:extent cx="4764405" cy="5910580"/>
                        <wp:effectExtent l="19050" t="0" r="0" b="0"/>
                        <wp:docPr id="18" name="Picture 18" descr="lo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og7"/>
                                <pic:cNvPicPr>
                                  <a:picLocks noChangeAspect="1" noChangeArrowheads="1"/>
                                </pic:cNvPicPr>
                              </pic:nvPicPr>
                              <pic:blipFill>
                                <a:blip r:embed="rId19"/>
                                <a:srcRect/>
                                <a:stretch>
                                  <a:fillRect/>
                                </a:stretch>
                              </pic:blipFill>
                              <pic:spPr bwMode="auto">
                                <a:xfrm>
                                  <a:off x="0" y="0"/>
                                  <a:ext cx="4764405" cy="5910580"/>
                                </a:xfrm>
                                <a:prstGeom prst="rect">
                                  <a:avLst/>
                                </a:prstGeom>
                                <a:noFill/>
                                <a:ln w="9525">
                                  <a:noFill/>
                                  <a:miter lim="800000"/>
                                  <a:headEnd/>
                                  <a:tailEnd/>
                                </a:ln>
                              </pic:spPr>
                            </pic:pic>
                          </a:graphicData>
                        </a:graphic>
                      </wp:inline>
                    </w:drawing>
                  </w:r>
                </w:p>
              </w:txbxContent>
            </v:textbox>
          </v:shape>
        </w:pict>
      </w:r>
    </w:p>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p w:rsidR="00B678F6" w:rsidRDefault="00B678F6">
      <w:r>
        <w:br w:type="page"/>
      </w:r>
    </w:p>
    <w:p w:rsidR="00B678F6" w:rsidRDefault="00B678F6"/>
    <w:p w:rsidR="00B678F6" w:rsidRDefault="00450225">
      <w:r>
        <w:rPr>
          <w:noProof/>
        </w:rPr>
        <w:pict>
          <v:shape id="_x0000_s1037" type="#_x0000_t202" style="position:absolute;margin-left:0;margin-top:5.4pt;width:389.9pt;height:479.8pt;z-index:251658752;mso-wrap-style:none;mso-position-horizontal:center" filled="f" strokeweight=".5pt">
            <v:textbox style="mso-next-textbox:#_x0000_s1037;mso-fit-shape-to-text:t">
              <w:txbxContent>
                <w:p w:rsidR="00B678F6" w:rsidRDefault="00C26759">
                  <w:r>
                    <w:rPr>
                      <w:noProof/>
                    </w:rPr>
                    <w:drawing>
                      <wp:inline distT="0" distB="0" distL="0" distR="0">
                        <wp:extent cx="4764405" cy="5910580"/>
                        <wp:effectExtent l="19050" t="0" r="0" b="0"/>
                        <wp:docPr id="20" name="Picture 20" descr="lo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8"/>
                                <pic:cNvPicPr>
                                  <a:picLocks noChangeAspect="1" noChangeArrowheads="1"/>
                                </pic:cNvPicPr>
                              </pic:nvPicPr>
                              <pic:blipFill>
                                <a:blip r:embed="rId20"/>
                                <a:srcRect/>
                                <a:stretch>
                                  <a:fillRect/>
                                </a:stretch>
                              </pic:blipFill>
                              <pic:spPr bwMode="auto">
                                <a:xfrm>
                                  <a:off x="0" y="0"/>
                                  <a:ext cx="4764405" cy="5910580"/>
                                </a:xfrm>
                                <a:prstGeom prst="rect">
                                  <a:avLst/>
                                </a:prstGeom>
                                <a:noFill/>
                                <a:ln w="9525">
                                  <a:noFill/>
                                  <a:miter lim="800000"/>
                                  <a:headEnd/>
                                  <a:tailEnd/>
                                </a:ln>
                              </pic:spPr>
                            </pic:pic>
                          </a:graphicData>
                        </a:graphic>
                      </wp:inline>
                    </w:drawing>
                  </w:r>
                </w:p>
              </w:txbxContent>
            </v:textbox>
          </v:shape>
        </w:pict>
      </w:r>
    </w:p>
    <w:p w:rsidR="00B678F6" w:rsidRDefault="00B678F6">
      <w:r>
        <w:br w:type="page"/>
      </w:r>
    </w:p>
    <w:p w:rsidR="00B678F6" w:rsidRDefault="00B678F6"/>
    <w:p w:rsidR="00B678F6" w:rsidRDefault="00450225">
      <w:r>
        <w:rPr>
          <w:noProof/>
        </w:rPr>
        <w:pict>
          <v:shape id="_x0000_s1038" type="#_x0000_t202" style="position:absolute;margin-left:0;margin-top:5.6pt;width:389.9pt;height:479.1pt;z-index:251659776;mso-wrap-style:none;mso-position-horizontal:center" filled="f" strokeweight=".5pt">
            <v:textbox style="mso-next-textbox:#_x0000_s1038;mso-fit-shape-to-text:t">
              <w:txbxContent>
                <w:p w:rsidR="00B678F6" w:rsidRDefault="00C26759">
                  <w:r>
                    <w:rPr>
                      <w:noProof/>
                    </w:rPr>
                    <w:drawing>
                      <wp:inline distT="0" distB="0" distL="0" distR="0">
                        <wp:extent cx="4764405" cy="5916930"/>
                        <wp:effectExtent l="19050" t="0" r="0" b="0"/>
                        <wp:docPr id="22" name="Picture 22" descr="lo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og9"/>
                                <pic:cNvPicPr>
                                  <a:picLocks noChangeAspect="1" noChangeArrowheads="1"/>
                                </pic:cNvPicPr>
                              </pic:nvPicPr>
                              <pic:blipFill>
                                <a:blip r:embed="rId21"/>
                                <a:srcRect/>
                                <a:stretch>
                                  <a:fillRect/>
                                </a:stretch>
                              </pic:blipFill>
                              <pic:spPr bwMode="auto">
                                <a:xfrm>
                                  <a:off x="0" y="0"/>
                                  <a:ext cx="4764405" cy="5916930"/>
                                </a:xfrm>
                                <a:prstGeom prst="rect">
                                  <a:avLst/>
                                </a:prstGeom>
                                <a:noFill/>
                                <a:ln w="9525">
                                  <a:noFill/>
                                  <a:miter lim="800000"/>
                                  <a:headEnd/>
                                  <a:tailEnd/>
                                </a:ln>
                              </pic:spPr>
                            </pic:pic>
                          </a:graphicData>
                        </a:graphic>
                      </wp:inline>
                    </w:drawing>
                  </w:r>
                </w:p>
              </w:txbxContent>
            </v:textbox>
          </v:shape>
        </w:pict>
      </w:r>
    </w:p>
    <w:p w:rsidR="00B678F6" w:rsidRDefault="00B678F6">
      <w:r>
        <w:br w:type="page"/>
      </w:r>
    </w:p>
    <w:p w:rsidR="00B678F6" w:rsidRDefault="00B678F6"/>
    <w:p w:rsidR="00B678F6" w:rsidRDefault="00450225">
      <w:r>
        <w:rPr>
          <w:noProof/>
        </w:rPr>
        <w:pict>
          <v:shape id="_x0000_s1039" type="#_x0000_t202" style="position:absolute;margin-left:0;margin-top:14.4pt;width:389.9pt;height:478.85pt;z-index:251660800;mso-wrap-style:none;mso-position-horizontal:center" filled="f" strokeweight=".5pt">
            <v:textbox style="mso-next-textbox:#_x0000_s1039;mso-fit-shape-to-text:t">
              <w:txbxContent>
                <w:p w:rsidR="00B678F6" w:rsidRDefault="00C26759">
                  <w:r>
                    <w:rPr>
                      <w:noProof/>
                    </w:rPr>
                    <w:drawing>
                      <wp:inline distT="0" distB="0" distL="0" distR="0">
                        <wp:extent cx="4764405" cy="5910580"/>
                        <wp:effectExtent l="19050" t="0" r="0" b="0"/>
                        <wp:docPr id="24" name="Picture 24" descr="lo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g10"/>
                                <pic:cNvPicPr>
                                  <a:picLocks noChangeAspect="1" noChangeArrowheads="1"/>
                                </pic:cNvPicPr>
                              </pic:nvPicPr>
                              <pic:blipFill>
                                <a:blip r:embed="rId22"/>
                                <a:srcRect/>
                                <a:stretch>
                                  <a:fillRect/>
                                </a:stretch>
                              </pic:blipFill>
                              <pic:spPr bwMode="auto">
                                <a:xfrm>
                                  <a:off x="0" y="0"/>
                                  <a:ext cx="4764405" cy="5910580"/>
                                </a:xfrm>
                                <a:prstGeom prst="rect">
                                  <a:avLst/>
                                </a:prstGeom>
                                <a:noFill/>
                                <a:ln w="9525">
                                  <a:noFill/>
                                  <a:miter lim="800000"/>
                                  <a:headEnd/>
                                  <a:tailEnd/>
                                </a:ln>
                              </pic:spPr>
                            </pic:pic>
                          </a:graphicData>
                        </a:graphic>
                      </wp:inline>
                    </w:drawing>
                  </w:r>
                </w:p>
              </w:txbxContent>
            </v:textbox>
          </v:shape>
        </w:pict>
      </w:r>
    </w:p>
    <w:p w:rsidR="00B678F6" w:rsidRDefault="00B678F6"/>
    <w:p w:rsidR="00B678F6" w:rsidRDefault="00B678F6">
      <w:r>
        <w:br w:type="page"/>
      </w:r>
    </w:p>
    <w:p w:rsidR="00B678F6" w:rsidRDefault="00450225">
      <w:r>
        <w:rPr>
          <w:noProof/>
        </w:rPr>
        <w:lastRenderedPageBreak/>
        <w:pict>
          <v:shape id="_x0000_s1040" type="#_x0000_t202" style="position:absolute;margin-left:0;margin-top:-19.8pt;width:411.3pt;height:626.9pt;z-index:251661824;mso-wrap-style:none;mso-position-horizontal:center" filled="f" strokeweight=".5pt">
            <v:textbox style="mso-next-textbox:#_x0000_s1040;mso-fit-shape-to-text:t">
              <w:txbxContent>
                <w:p w:rsidR="00B678F6" w:rsidRDefault="00C26759">
                  <w:r>
                    <w:rPr>
                      <w:noProof/>
                    </w:rPr>
                    <w:drawing>
                      <wp:inline distT="0" distB="0" distL="0" distR="0">
                        <wp:extent cx="5042535" cy="7785735"/>
                        <wp:effectExtent l="19050" t="0" r="5715" b="0"/>
                        <wp:docPr id="26" name="Picture 26" descr="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over"/>
                                <pic:cNvPicPr>
                                  <a:picLocks noChangeAspect="1" noChangeArrowheads="1"/>
                                </pic:cNvPicPr>
                              </pic:nvPicPr>
                              <pic:blipFill>
                                <a:blip r:embed="rId23"/>
                                <a:srcRect/>
                                <a:stretch>
                                  <a:fillRect/>
                                </a:stretch>
                              </pic:blipFill>
                              <pic:spPr bwMode="auto">
                                <a:xfrm>
                                  <a:off x="0" y="0"/>
                                  <a:ext cx="5042535" cy="7785735"/>
                                </a:xfrm>
                                <a:prstGeom prst="rect">
                                  <a:avLst/>
                                </a:prstGeom>
                                <a:noFill/>
                                <a:ln w="9525">
                                  <a:noFill/>
                                  <a:miter lim="800000"/>
                                  <a:headEnd/>
                                  <a:tailEnd/>
                                </a:ln>
                              </pic:spPr>
                            </pic:pic>
                          </a:graphicData>
                        </a:graphic>
                      </wp:inline>
                    </w:drawing>
                  </w:r>
                </w:p>
              </w:txbxContent>
            </v:textbox>
          </v:shape>
        </w:pict>
      </w:r>
    </w:p>
    <w:p w:rsidR="00B678F6" w:rsidRDefault="00B678F6"/>
    <w:p w:rsidR="00B678F6" w:rsidRDefault="00B678F6">
      <w:r>
        <w:br w:type="page"/>
      </w:r>
    </w:p>
    <w:p w:rsidR="00B678F6" w:rsidRDefault="00450225">
      <w:r>
        <w:rPr>
          <w:noProof/>
        </w:rPr>
        <w:lastRenderedPageBreak/>
        <w:pict>
          <v:shape id="_x0000_s1041" type="#_x0000_t202" style="position:absolute;margin-left:0;margin-top:-19.8pt;width:411.3pt;height:626.9pt;z-index:251662848;mso-wrap-style:none;mso-position-horizontal:center" filled="f" strokeweight=".5pt">
            <v:textbox style="mso-next-textbox:#_x0000_s1041;mso-fit-shape-to-text:t">
              <w:txbxContent>
                <w:p w:rsidR="00B678F6" w:rsidRDefault="00C26759">
                  <w:r>
                    <w:rPr>
                      <w:noProof/>
                    </w:rPr>
                    <w:drawing>
                      <wp:inline distT="0" distB="0" distL="0" distR="0">
                        <wp:extent cx="5042535" cy="7785735"/>
                        <wp:effectExtent l="19050" t="0" r="5715" b="0"/>
                        <wp:docPr id="28" name="Picture 28" descr="cover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verback"/>
                                <pic:cNvPicPr>
                                  <a:picLocks noChangeAspect="1" noChangeArrowheads="1"/>
                                </pic:cNvPicPr>
                              </pic:nvPicPr>
                              <pic:blipFill>
                                <a:blip r:embed="rId24"/>
                                <a:srcRect/>
                                <a:stretch>
                                  <a:fillRect/>
                                </a:stretch>
                              </pic:blipFill>
                              <pic:spPr bwMode="auto">
                                <a:xfrm>
                                  <a:off x="0" y="0"/>
                                  <a:ext cx="5042535" cy="7785735"/>
                                </a:xfrm>
                                <a:prstGeom prst="rect">
                                  <a:avLst/>
                                </a:prstGeom>
                                <a:noFill/>
                                <a:ln w="9525">
                                  <a:noFill/>
                                  <a:miter lim="800000"/>
                                  <a:headEnd/>
                                  <a:tailEnd/>
                                </a:ln>
                              </pic:spPr>
                            </pic:pic>
                          </a:graphicData>
                        </a:graphic>
                      </wp:inline>
                    </w:drawing>
                  </w:r>
                </w:p>
              </w:txbxContent>
            </v:textbox>
          </v:shape>
        </w:pict>
      </w:r>
    </w:p>
    <w:p w:rsidR="00B678F6" w:rsidRDefault="00B678F6"/>
    <w:p w:rsidR="00B678F6" w:rsidRDefault="00B678F6"/>
    <w:p w:rsidR="00B678F6" w:rsidRDefault="00B678F6">
      <w:r>
        <w:br w:type="page"/>
      </w:r>
    </w:p>
    <w:p w:rsidR="00B678F6" w:rsidRDefault="00450225">
      <w:r>
        <w:rPr>
          <w:noProof/>
        </w:rPr>
        <w:lastRenderedPageBreak/>
        <w:pict>
          <v:shape id="_x0000_s1042" type="#_x0000_t202" style="position:absolute;margin-left:0;margin-top:-19.8pt;width:411.3pt;height:626.9pt;z-index:251663872;mso-wrap-style:none;mso-position-horizontal:center" filled="f" strokeweight=".5pt">
            <v:textbox style="mso-next-textbox:#_x0000_s1042;mso-fit-shape-to-text:t">
              <w:txbxContent>
                <w:p w:rsidR="00B678F6" w:rsidRDefault="00C26759">
                  <w:r>
                    <w:rPr>
                      <w:noProof/>
                    </w:rPr>
                    <w:drawing>
                      <wp:inline distT="0" distB="0" distL="0" distR="0">
                        <wp:extent cx="5042535" cy="7785735"/>
                        <wp:effectExtent l="19050" t="0" r="5715" b="0"/>
                        <wp:docPr id="30" name="Picture 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
                                <pic:cNvPicPr>
                                  <a:picLocks noChangeAspect="1" noChangeArrowheads="1"/>
                                </pic:cNvPicPr>
                              </pic:nvPicPr>
                              <pic:blipFill>
                                <a:blip r:embed="rId25"/>
                                <a:srcRect/>
                                <a:stretch>
                                  <a:fillRect/>
                                </a:stretch>
                              </pic:blipFill>
                              <pic:spPr bwMode="auto">
                                <a:xfrm>
                                  <a:off x="0" y="0"/>
                                  <a:ext cx="5042535" cy="7785735"/>
                                </a:xfrm>
                                <a:prstGeom prst="rect">
                                  <a:avLst/>
                                </a:prstGeom>
                                <a:noFill/>
                                <a:ln w="9525">
                                  <a:noFill/>
                                  <a:miter lim="800000"/>
                                  <a:headEnd/>
                                  <a:tailEnd/>
                                </a:ln>
                              </pic:spPr>
                            </pic:pic>
                          </a:graphicData>
                        </a:graphic>
                      </wp:inline>
                    </w:drawing>
                  </w:r>
                </w:p>
              </w:txbxContent>
            </v:textbox>
          </v:shape>
        </w:pict>
      </w:r>
    </w:p>
    <w:p w:rsidR="00B678F6" w:rsidRDefault="00B678F6"/>
    <w:p w:rsidR="00B678F6" w:rsidRDefault="00B678F6"/>
    <w:p w:rsidR="00B678F6" w:rsidRDefault="00B678F6"/>
    <w:p w:rsidR="00B678F6" w:rsidRDefault="00B678F6">
      <w:r>
        <w:br w:type="page"/>
      </w:r>
      <w:r w:rsidR="00450225">
        <w:rPr>
          <w:noProof/>
        </w:rPr>
        <w:lastRenderedPageBreak/>
        <w:pict>
          <v:shape id="_x0000_s1043" type="#_x0000_t202" style="position:absolute;margin-left:0;margin-top:0;width:411.3pt;height:626.9pt;z-index:251664896;mso-wrap-style:none;mso-position-horizontal:center" filled="f" strokeweight=".5pt">
            <v:textbox style="mso-next-textbox:#_x0000_s1043;mso-fit-shape-to-text:t">
              <w:txbxContent>
                <w:p w:rsidR="00B678F6" w:rsidRDefault="00C26759">
                  <w:r>
                    <w:rPr>
                      <w:noProof/>
                    </w:rPr>
                    <w:drawing>
                      <wp:inline distT="0" distB="0" distL="0" distR="0">
                        <wp:extent cx="5042535" cy="7785735"/>
                        <wp:effectExtent l="19050" t="0" r="5715" b="0"/>
                        <wp:docPr id="32" name="Picture 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
                                <pic:cNvPicPr>
                                  <a:picLocks noChangeAspect="1" noChangeArrowheads="1"/>
                                </pic:cNvPicPr>
                              </pic:nvPicPr>
                              <pic:blipFill>
                                <a:blip r:embed="rId26"/>
                                <a:srcRect/>
                                <a:stretch>
                                  <a:fillRect/>
                                </a:stretch>
                              </pic:blipFill>
                              <pic:spPr bwMode="auto">
                                <a:xfrm>
                                  <a:off x="0" y="0"/>
                                  <a:ext cx="5042535" cy="7785735"/>
                                </a:xfrm>
                                <a:prstGeom prst="rect">
                                  <a:avLst/>
                                </a:prstGeom>
                                <a:noFill/>
                                <a:ln w="9525">
                                  <a:noFill/>
                                  <a:miter lim="800000"/>
                                  <a:headEnd/>
                                  <a:tailEnd/>
                                </a:ln>
                              </pic:spPr>
                            </pic:pic>
                          </a:graphicData>
                        </a:graphic>
                      </wp:inline>
                    </w:drawing>
                  </w:r>
                </w:p>
              </w:txbxContent>
            </v:textbox>
          </v:shape>
        </w:pict>
      </w:r>
      <w:r>
        <w:br w:type="page"/>
      </w:r>
      <w:r w:rsidR="00450225">
        <w:rPr>
          <w:noProof/>
        </w:rPr>
        <w:lastRenderedPageBreak/>
        <w:pict>
          <v:shape id="_x0000_s1044" type="#_x0000_t202" style="position:absolute;margin-left:0;margin-top:9pt;width:411.3pt;height:626.9pt;z-index:251665920;mso-wrap-style:none;mso-position-horizontal:center" filled="f" strokeweight=".5pt">
            <v:textbox style="mso-next-textbox:#_x0000_s1044;mso-fit-shape-to-text:t">
              <w:txbxContent>
                <w:p w:rsidR="00B678F6" w:rsidRDefault="00C26759">
                  <w:r>
                    <w:rPr>
                      <w:noProof/>
                    </w:rPr>
                    <w:drawing>
                      <wp:inline distT="0" distB="0" distL="0" distR="0">
                        <wp:extent cx="5042535" cy="7785735"/>
                        <wp:effectExtent l="19050" t="0" r="5715" b="0"/>
                        <wp:docPr id="34" name="Picture 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3"/>
                                <pic:cNvPicPr>
                                  <a:picLocks noChangeAspect="1" noChangeArrowheads="1"/>
                                </pic:cNvPicPr>
                              </pic:nvPicPr>
                              <pic:blipFill>
                                <a:blip r:embed="rId27"/>
                                <a:srcRect/>
                                <a:stretch>
                                  <a:fillRect/>
                                </a:stretch>
                              </pic:blipFill>
                              <pic:spPr bwMode="auto">
                                <a:xfrm>
                                  <a:off x="0" y="0"/>
                                  <a:ext cx="5042535" cy="7785735"/>
                                </a:xfrm>
                                <a:prstGeom prst="rect">
                                  <a:avLst/>
                                </a:prstGeom>
                                <a:noFill/>
                                <a:ln w="9525">
                                  <a:noFill/>
                                  <a:miter lim="800000"/>
                                  <a:headEnd/>
                                  <a:tailEnd/>
                                </a:ln>
                              </pic:spPr>
                            </pic:pic>
                          </a:graphicData>
                        </a:graphic>
                      </wp:inline>
                    </w:drawing>
                  </w:r>
                </w:p>
              </w:txbxContent>
            </v:textbox>
          </v:shape>
        </w:pict>
      </w:r>
      <w:r>
        <w:br w:type="page"/>
      </w:r>
      <w:r w:rsidR="00450225">
        <w:rPr>
          <w:noProof/>
        </w:rPr>
        <w:lastRenderedPageBreak/>
        <w:pict>
          <v:shape id="_x0000_s1045" type="#_x0000_t202" style="position:absolute;margin-left:0;margin-top:9pt;width:411.3pt;height:626.9pt;z-index:251666944;mso-wrap-style:none;mso-position-horizontal:center" filled="f" strokeweight=".5pt">
            <v:textbox style="mso-next-textbox:#_x0000_s1045;mso-fit-shape-to-text:t">
              <w:txbxContent>
                <w:p w:rsidR="00B678F6" w:rsidRDefault="00C26759">
                  <w:r>
                    <w:rPr>
                      <w:noProof/>
                    </w:rPr>
                    <w:drawing>
                      <wp:inline distT="0" distB="0" distL="0" distR="0">
                        <wp:extent cx="5042535" cy="7785735"/>
                        <wp:effectExtent l="19050" t="0" r="5715" b="0"/>
                        <wp:docPr id="36" name="Picture 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4"/>
                                <pic:cNvPicPr>
                                  <a:picLocks noChangeAspect="1" noChangeArrowheads="1"/>
                                </pic:cNvPicPr>
                              </pic:nvPicPr>
                              <pic:blipFill>
                                <a:blip r:embed="rId28"/>
                                <a:srcRect/>
                                <a:stretch>
                                  <a:fillRect/>
                                </a:stretch>
                              </pic:blipFill>
                              <pic:spPr bwMode="auto">
                                <a:xfrm>
                                  <a:off x="0" y="0"/>
                                  <a:ext cx="5042535" cy="7785735"/>
                                </a:xfrm>
                                <a:prstGeom prst="rect">
                                  <a:avLst/>
                                </a:prstGeom>
                                <a:noFill/>
                                <a:ln w="9525">
                                  <a:noFill/>
                                  <a:miter lim="800000"/>
                                  <a:headEnd/>
                                  <a:tailEnd/>
                                </a:ln>
                              </pic:spPr>
                            </pic:pic>
                          </a:graphicData>
                        </a:graphic>
                      </wp:inline>
                    </w:drawing>
                  </w:r>
                </w:p>
              </w:txbxContent>
            </v:textbox>
          </v:shape>
        </w:pict>
      </w:r>
      <w:r>
        <w:br w:type="page"/>
      </w:r>
      <w:r w:rsidR="00450225">
        <w:rPr>
          <w:noProof/>
        </w:rPr>
        <w:pict>
          <v:shape id="_x0000_s1046" type="#_x0000_t202" style="position:absolute;margin-left:0;margin-top:9pt;width:411.3pt;height:626.9pt;z-index:251667968;mso-wrap-style:none;mso-position-horizontal:center" filled="f" strokeweight=".5pt">
            <v:textbox style="mso-next-textbox:#_x0000_s1046;mso-fit-shape-to-text:t">
              <w:txbxContent>
                <w:p w:rsidR="00B678F6" w:rsidRDefault="00C26759">
                  <w:r>
                    <w:rPr>
                      <w:noProof/>
                    </w:rPr>
                    <w:drawing>
                      <wp:inline distT="0" distB="0" distL="0" distR="0">
                        <wp:extent cx="5042535" cy="7785735"/>
                        <wp:effectExtent l="19050" t="0" r="5715" b="0"/>
                        <wp:docPr id="38" name="Picture 3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5"/>
                                <pic:cNvPicPr>
                                  <a:picLocks noChangeAspect="1" noChangeArrowheads="1"/>
                                </pic:cNvPicPr>
                              </pic:nvPicPr>
                              <pic:blipFill>
                                <a:blip r:embed="rId29"/>
                                <a:srcRect/>
                                <a:stretch>
                                  <a:fillRect/>
                                </a:stretch>
                              </pic:blipFill>
                              <pic:spPr bwMode="auto">
                                <a:xfrm>
                                  <a:off x="0" y="0"/>
                                  <a:ext cx="5042535" cy="7785735"/>
                                </a:xfrm>
                                <a:prstGeom prst="rect">
                                  <a:avLst/>
                                </a:prstGeom>
                                <a:noFill/>
                                <a:ln w="9525">
                                  <a:noFill/>
                                  <a:miter lim="800000"/>
                                  <a:headEnd/>
                                  <a:tailEnd/>
                                </a:ln>
                              </pic:spPr>
                            </pic:pic>
                          </a:graphicData>
                        </a:graphic>
                      </wp:inline>
                    </w:drawing>
                  </w:r>
                </w:p>
              </w:txbxContent>
            </v:textbox>
          </v:shape>
        </w:pict>
      </w:r>
    </w:p>
    <w:p w:rsidR="00B678F6" w:rsidRDefault="00B678F6" w:rsidP="00237E06">
      <w:pPr>
        <w:sectPr w:rsidR="00B678F6" w:rsidSect="00237E06">
          <w:type w:val="continuous"/>
          <w:pgSz w:w="12240" w:h="15840"/>
          <w:pgMar w:top="1440" w:right="1440" w:bottom="1440" w:left="1440" w:header="720" w:footer="720" w:gutter="0"/>
          <w:cols w:space="720"/>
          <w:noEndnote/>
        </w:sectPr>
      </w:pPr>
    </w:p>
    <w:p w:rsidR="00237E06" w:rsidRDefault="00237E06"/>
    <w:sectPr w:rsidR="00237E06" w:rsidSect="00636C32">
      <w:pgSz w:w="12240" w:h="15840"/>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4A50" w:rsidRDefault="00404A50">
      <w:r>
        <w:separator/>
      </w:r>
    </w:p>
  </w:endnote>
  <w:endnote w:type="continuationSeparator" w:id="0">
    <w:p w:rsidR="00404A50" w:rsidRDefault="00404A5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4A50" w:rsidRDefault="00404A50">
      <w:r>
        <w:separator/>
      </w:r>
    </w:p>
  </w:footnote>
  <w:footnote w:type="continuationSeparator" w:id="0">
    <w:p w:rsidR="00404A50" w:rsidRDefault="00404A5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B8F3E56"/>
    <w:multiLevelType w:val="hybridMultilevel"/>
    <w:tmpl w:val="597E908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15"/>
  <w:embedSystemFonts/>
  <w:hideSpellingErrors/>
  <w:hideGrammaticalErrors/>
  <w:stylePaneFormatFilter w:val="3F01"/>
  <w:defaultTabStop w:val="720"/>
  <w:characterSpacingControl w:val="doNotCompress"/>
  <w:footnotePr>
    <w:footnote w:id="-1"/>
    <w:footnote w:id="0"/>
  </w:footnotePr>
  <w:endnotePr>
    <w:endnote w:id="-1"/>
    <w:endnote w:id="0"/>
  </w:endnotePr>
  <w:compat/>
  <w:rsids>
    <w:rsidRoot w:val="00B678F6"/>
    <w:rsid w:val="001F06E1"/>
    <w:rsid w:val="00215AA6"/>
    <w:rsid w:val="00237E06"/>
    <w:rsid w:val="00404A50"/>
    <w:rsid w:val="00450225"/>
    <w:rsid w:val="00636C32"/>
    <w:rsid w:val="007018FD"/>
    <w:rsid w:val="00747ACB"/>
    <w:rsid w:val="00B42129"/>
    <w:rsid w:val="00B678F6"/>
    <w:rsid w:val="00BC2E3C"/>
    <w:rsid w:val="00C26759"/>
    <w:rsid w:val="00CA3627"/>
    <w:rsid w:val="00D518B6"/>
    <w:rsid w:val="00E87676"/>
    <w:rsid w:val="00FE3A4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36C32"/>
    <w:rPr>
      <w:sz w:val="24"/>
      <w:szCs w:val="24"/>
    </w:rPr>
  </w:style>
  <w:style w:type="paragraph" w:styleId="Heading1">
    <w:name w:val="heading 1"/>
    <w:basedOn w:val="Normal"/>
    <w:next w:val="Normal"/>
    <w:qFormat/>
    <w:rsid w:val="00B678F6"/>
    <w:pPr>
      <w:keepNext/>
      <w:spacing w:before="240" w:after="60"/>
      <w:outlineLvl w:val="0"/>
    </w:pPr>
    <w:rPr>
      <w:rFonts w:ascii="Arial" w:hAnsi="Arial" w:cs="Arial"/>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B42129"/>
    <w:rPr>
      <w:rFonts w:ascii="Tahoma" w:hAnsi="Tahoma" w:cs="Tahoma"/>
      <w:sz w:val="16"/>
      <w:szCs w:val="16"/>
    </w:rPr>
  </w:style>
  <w:style w:type="paragraph" w:customStyle="1" w:styleId="Appendix">
    <w:name w:val="Appendix"/>
    <w:basedOn w:val="Heading1"/>
    <w:next w:val="Normal"/>
    <w:rsid w:val="00B678F6"/>
    <w:pPr>
      <w:pageBreakBefore/>
      <w:pBdr>
        <w:bottom w:val="single" w:sz="8" w:space="1" w:color="auto"/>
      </w:pBdr>
      <w:tabs>
        <w:tab w:val="left" w:pos="720"/>
      </w:tabs>
      <w:spacing w:after="240"/>
    </w:pPr>
    <w:rPr>
      <w:rFonts w:cs="Times New Roman"/>
      <w:bCs w:val="0"/>
      <w:kern w:val="28"/>
      <w:sz w:val="28"/>
      <w:szCs w:val="24"/>
    </w:rPr>
  </w:style>
  <w:style w:type="character" w:styleId="Hyperlink">
    <w:name w:val="Hyperlink"/>
    <w:basedOn w:val="DefaultParagraphFont"/>
    <w:uiPriority w:val="99"/>
    <w:unhideWhenUsed/>
    <w:rsid w:val="007018FD"/>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jpeg"/><Relationship Id="rId24" Type="http://schemas.openxmlformats.org/officeDocument/2006/relationships/image" Target="media/image14.jpeg"/><Relationship Id="rId5"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hyperlink" Target="http://www.fra.dot.gov" TargetMode="External"/><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279c20c3caf3300dae6b438536eb8c56">
  <xsd:schema xmlns:xsd="http://www.w3.org/2001/XMLSchema" xmlns:p="http://schemas.microsoft.com/office/2006/metadata/properties" targetNamespace="http://schemas.microsoft.com/office/2006/metadata/properties" ma:root="true" ma:fieldsID="0d2e1ca116041f9e11471c52c4c9d60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p:properties xmlns:p="http://schemas.microsoft.com/office/2006/metadata/properties" xmlns:xsi="http://www.w3.org/2001/XMLSchema-instanc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0C5BAC2-0975-4A52-B128-5358D21D2F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4C39D31E-3A9C-456D-8700-8190507968F8}">
  <ds:schemaRefs>
    <ds:schemaRef ds:uri="http://schemas.microsoft.com/office/2006/metadata/properties"/>
  </ds:schemaRefs>
</ds:datastoreItem>
</file>

<file path=customXml/itemProps3.xml><?xml version="1.0" encoding="utf-8"?>
<ds:datastoreItem xmlns:ds="http://schemas.openxmlformats.org/officeDocument/2006/customXml" ds:itemID="{A65240A2-F715-4E7D-9CE3-C77C17CA590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599</Words>
  <Characters>3325</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Appendix </vt:lpstr>
    </vt:vector>
  </TitlesOfParts>
  <Company>Foster-Miller, Inc.</Company>
  <LinksUpToDate>false</LinksUpToDate>
  <CharactersWithSpaces>3917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dc:title>
  <dc:creator>Judith Gertler</dc:creator>
  <cp:lastModifiedBy>USDOT User</cp:lastModifiedBy>
  <cp:revision>2</cp:revision>
  <dcterms:created xsi:type="dcterms:W3CDTF">2011-09-06T17:19:00Z</dcterms:created>
  <dcterms:modified xsi:type="dcterms:W3CDTF">2011-09-06T17:19:00Z</dcterms:modified>
</cp:coreProperties>
</file>